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964" w:firstLineChars="4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土木建筑工程学院2024届优秀毕业设计（论文）拟推荐结果公示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按照学校《关于做好2024届毕业设计（论文）评优与抽检准备工作的通知》（校教通〔2023〕46号）要求，我院共推荐申报毕业设计（论文）单篇12篇、毕业设计（论文）团队2个。经专家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组评审，评选出校级优秀毕业设计（论文）拟推荐单篇11篇，评选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出校级优秀毕业设计（论文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）拟推荐团队1个。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现将结果予以公示。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5"/>
          <w:szCs w:val="15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公示时间为2024年6月13日至6月16日。若对拟推荐结果有异议，请向综合办公室反映，联系人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5"/>
          <w:szCs w:val="15"/>
          <w:shd w:val="clear" w:fill="FFFFFF"/>
          <w:lang w:val="en-US" w:eastAsia="zh-CN" w:bidi="ar"/>
        </w:rPr>
        <w:t>：苏琳，联系电话：13585452165.</w:t>
      </w:r>
    </w:p>
    <w:tbl>
      <w:tblPr>
        <w:tblStyle w:val="3"/>
        <w:tblpPr w:leftFromText="180" w:rightFromText="180" w:vertAnchor="text" w:horzAnchor="page" w:tblpX="1785" w:tblpY="168"/>
        <w:tblOverlap w:val="never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555"/>
        <w:gridCol w:w="3406"/>
        <w:gridCol w:w="1215"/>
        <w:gridCol w:w="915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团队设计（论文）总题目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团队成员毕业设计（论文）题目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班级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9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生态共享，智慧创新——京杭运河常州西段南岸数字经济产业园城市设计</w:t>
            </w:r>
          </w:p>
        </w:tc>
        <w:tc>
          <w:tcPr>
            <w:tcW w:w="39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生态共享，智慧创新——京杭运河常州西段南岸数字经济产业园城市设计-1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徐璐瑶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19建一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傅睿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生态共享，智慧创新——京杭运河常州西段南岸数字经济产业园城市设计-2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刘旭峰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19建一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薛垲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生态共享，智慧创新——京杭运河常州西段南岸数字经济产业园城市设计-3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陈子涵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19建二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生态共享，智慧创新——京杭运河常州西段南岸数字经济产业园城市设计-4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李钰杰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19建二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葛凯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生态共享，智慧创新——京杭运河常州西段南岸数字经济产业园城市设计-5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王梓康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19建二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赵刚（企业导师）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毕业设计（论文）题目</w:t>
            </w: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砂载g-C3N4水泥砂浆制备及力学性能研究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祖雨博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20土二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宫贺/李书进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常州市怀德路地块商业小区主楼核六级人防地下室设计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张檬丹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sz w:val="15"/>
                <w:szCs w:val="15"/>
                <w:lang w:val="en-US" w:eastAsia="zh-CN" w:bidi="ar"/>
              </w:rPr>
              <w:t>城工一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亢鑫超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有机织补——常州盛宣怀故居周边区域城市更新（七）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周敏君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19建二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付毅刚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常州市天宁供电公司110kV输电线路1F5-SZ2直线塔3号塔结构设计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张泽宇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20土二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冯宁宁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常州市昊天集团办公楼结构设计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20土五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常州市焦溪影剧院改造设计与研究（三）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朱皓然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 w:bidi="ar"/>
              </w:rPr>
              <w:t>9建一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薛垲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绍兴地铁杨汛桥站主体结构设计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李雨彤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sz w:val="15"/>
                <w:szCs w:val="15"/>
                <w:lang w:val="en-US" w:eastAsia="zh-CN" w:bidi="ar"/>
              </w:rPr>
              <w:t>城工二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朱建群；刘德顺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常州市金坛供电公司110kV输电线路1F5-SZ3直线塔2号塔结构设计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张智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20土二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王希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常州市新北区某办公楼设计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张光伟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20土二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常州市东方特钢有限公司宿舍楼结构设计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朱嘉宸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20土四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常州市新北供电公司110kV输电线路1F5-SZ1直线塔3号塔结构设计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杨奕婷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20土三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冯宁宁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OTBiNmQyNmY1MjQxODA4MDc1YWY3NWE2YjVmMWMifQ=="/>
  </w:docVars>
  <w:rsids>
    <w:rsidRoot w:val="00000000"/>
    <w:rsid w:val="1AF75598"/>
    <w:rsid w:val="512A4525"/>
    <w:rsid w:val="5FC4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312</Characters>
  <Lines>0</Lines>
  <Paragraphs>0</Paragraphs>
  <TotalTime>18</TotalTime>
  <ScaleCrop>false</ScaleCrop>
  <LinksUpToDate>false</LinksUpToDate>
  <CharactersWithSpaces>312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2024-06-13T06:22:00Z</dcterms:created>
  <dc:creator>苏琳</dc:creator>
  <cp:lastModifiedBy>苏琳</cp:lastModifiedBy>
  <dcterms:modified xsi:type="dcterms:W3CDTF">2024-06-13T08:26:11Z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0F3C780E28BA4AD99DCA3C5B19735DA0_12</vt:lpwstr>
  </property>
</Properties>
</file>